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B507" w14:textId="77777777" w:rsidR="00DA3E71" w:rsidRDefault="0026587F">
      <w:pPr>
        <w:rPr>
          <w:b/>
        </w:rPr>
      </w:pPr>
      <w:r w:rsidRPr="004A0224">
        <w:rPr>
          <w:noProof/>
        </w:rPr>
        <w:drawing>
          <wp:anchor distT="0" distB="0" distL="114300" distR="114300" simplePos="0" relativeHeight="251659264" behindDoc="1" locked="0" layoutInCell="1" allowOverlap="1" wp14:anchorId="65799664" wp14:editId="048B7956">
            <wp:simplePos x="0" y="0"/>
            <wp:positionH relativeFrom="column">
              <wp:posOffset>4213612</wp:posOffset>
            </wp:positionH>
            <wp:positionV relativeFrom="paragraph">
              <wp:posOffset>441</wp:posOffset>
            </wp:positionV>
            <wp:extent cx="1486894" cy="1854709"/>
            <wp:effectExtent l="0" t="0" r="0" b="0"/>
            <wp:wrapTight wrapText="bothSides">
              <wp:wrapPolygon edited="0">
                <wp:start x="0" y="0"/>
                <wp:lineTo x="0" y="21452"/>
                <wp:lineTo x="21406" y="21452"/>
                <wp:lineTo x="21406" y="0"/>
                <wp:lineTo x="0" y="0"/>
              </wp:wrapPolygon>
            </wp:wrapTight>
            <wp:docPr id="5" name="圖片 5" descr="Sean_Tsai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an_Tsai_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894" cy="185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E71">
        <w:rPr>
          <w:b/>
        </w:rPr>
        <w:t>President</w:t>
      </w:r>
    </w:p>
    <w:p w14:paraId="1556C548" w14:textId="77777777" w:rsidR="006C36AC" w:rsidRPr="006C36AC" w:rsidRDefault="006C36AC">
      <w:pPr>
        <w:rPr>
          <w:b/>
        </w:rPr>
      </w:pPr>
      <w:r w:rsidRPr="006C36AC">
        <w:rPr>
          <w:rFonts w:hint="eastAsia"/>
          <w:b/>
        </w:rPr>
        <w:t>Shaw-Jenq</w:t>
      </w:r>
      <w:r w:rsidR="00BD2A8A">
        <w:rPr>
          <w:b/>
        </w:rPr>
        <w:t xml:space="preserve"> (Sean) Tsai</w:t>
      </w:r>
      <w:r w:rsidR="006E0867">
        <w:rPr>
          <w:rFonts w:hint="eastAsia"/>
          <w:b/>
        </w:rPr>
        <w:t>,</w:t>
      </w:r>
      <w:r w:rsidR="006E0867">
        <w:rPr>
          <w:b/>
        </w:rPr>
        <w:t xml:space="preserve"> PhD</w:t>
      </w:r>
    </w:p>
    <w:p w14:paraId="3CDB18D3" w14:textId="77777777" w:rsidR="006C36AC" w:rsidRDefault="005C04D4" w:rsidP="00D3376F">
      <w:pPr>
        <w:numPr>
          <w:ilvl w:val="0"/>
          <w:numId w:val="2"/>
        </w:numPr>
        <w:snapToGrid w:val="0"/>
        <w:ind w:left="360" w:hanging="360"/>
      </w:pPr>
      <w:r>
        <w:t>Chair</w:t>
      </w:r>
      <w:r w:rsidR="006C36AC">
        <w:rPr>
          <w:rFonts w:hint="eastAsia"/>
        </w:rPr>
        <w:t xml:space="preserve"> Professor</w:t>
      </w:r>
      <w:r w:rsidR="006E0867">
        <w:t xml:space="preserve">, </w:t>
      </w:r>
      <w:r w:rsidR="00DA3E71">
        <w:t>Department</w:t>
      </w:r>
      <w:r w:rsidR="006E0867">
        <w:t xml:space="preserve"> of </w:t>
      </w:r>
      <w:r w:rsidR="00DA3E71">
        <w:t>Biom</w:t>
      </w:r>
      <w:r w:rsidR="006E0867">
        <w:t>edical Sciences,</w:t>
      </w:r>
      <w:r w:rsidR="006C36AC">
        <w:rPr>
          <w:rFonts w:hint="eastAsia"/>
        </w:rPr>
        <w:t xml:space="preserve"> C</w:t>
      </w:r>
      <w:r w:rsidR="006C36AC">
        <w:t>o</w:t>
      </w:r>
      <w:r w:rsidR="006C36AC">
        <w:rPr>
          <w:rFonts w:hint="eastAsia"/>
        </w:rPr>
        <w:t xml:space="preserve">llege of </w:t>
      </w:r>
      <w:r w:rsidR="00DA3E71">
        <w:t>Science</w:t>
      </w:r>
      <w:r w:rsidR="006C36AC">
        <w:rPr>
          <w:rFonts w:hint="eastAsia"/>
        </w:rPr>
        <w:t>, National Ch</w:t>
      </w:r>
      <w:r w:rsidR="00DA3E71">
        <w:t>u</w:t>
      </w:r>
      <w:r w:rsidR="006C36AC">
        <w:rPr>
          <w:rFonts w:hint="eastAsia"/>
        </w:rPr>
        <w:t xml:space="preserve">ng </w:t>
      </w:r>
      <w:r w:rsidR="00DA3E71">
        <w:t>Che</w:t>
      </w:r>
      <w:r w:rsidR="006C36AC">
        <w:rPr>
          <w:rFonts w:hint="eastAsia"/>
        </w:rPr>
        <w:t>ng University, Taiwan.</w:t>
      </w:r>
    </w:p>
    <w:p w14:paraId="3C541CF0" w14:textId="77777777" w:rsidR="006E0867" w:rsidRDefault="006E0867" w:rsidP="00D3376F">
      <w:pPr>
        <w:numPr>
          <w:ilvl w:val="0"/>
          <w:numId w:val="2"/>
        </w:numPr>
        <w:snapToGrid w:val="0"/>
        <w:ind w:left="360" w:hanging="360"/>
      </w:pPr>
      <w:r>
        <w:t>Academy Fellow, International Union of Physiological Sciences</w:t>
      </w:r>
    </w:p>
    <w:p w14:paraId="01E6E534" w14:textId="77777777" w:rsidR="005C04D4" w:rsidRDefault="005C04D4" w:rsidP="00D3376F">
      <w:pPr>
        <w:numPr>
          <w:ilvl w:val="0"/>
          <w:numId w:val="2"/>
        </w:numPr>
        <w:snapToGrid w:val="0"/>
        <w:ind w:left="360" w:hanging="360"/>
      </w:pPr>
      <w:r>
        <w:t>Ambassador, World Endometriosis Society</w:t>
      </w:r>
    </w:p>
    <w:p w14:paraId="11F3B058" w14:textId="77777777" w:rsidR="005C04D4" w:rsidRDefault="00DA3E71" w:rsidP="00D3376F">
      <w:pPr>
        <w:numPr>
          <w:ilvl w:val="0"/>
          <w:numId w:val="2"/>
        </w:numPr>
        <w:snapToGrid w:val="0"/>
        <w:ind w:left="360" w:hanging="360"/>
      </w:pPr>
      <w:r>
        <w:t>Fellow</w:t>
      </w:r>
      <w:r w:rsidR="005C04D4">
        <w:t>, Society of Experimental Biology and Medicine</w:t>
      </w:r>
    </w:p>
    <w:p w14:paraId="4CC0D924" w14:textId="77777777" w:rsidR="006C36AC" w:rsidRDefault="006C36AC"/>
    <w:p w14:paraId="1D571B43" w14:textId="77777777" w:rsidR="006A5814" w:rsidRDefault="006A5814" w:rsidP="006A5814">
      <w:pPr>
        <w:snapToGrid w:val="0"/>
      </w:pPr>
    </w:p>
    <w:p w14:paraId="31BDA35F" w14:textId="77777777" w:rsidR="003E7147" w:rsidRDefault="00DA3E71" w:rsidP="009302BB">
      <w:pPr>
        <w:snapToGrid w:val="0"/>
        <w:ind w:firstLineChars="187" w:firstLine="449"/>
        <w:jc w:val="both"/>
      </w:pPr>
      <w:r>
        <w:rPr>
          <w:rFonts w:hint="eastAsia"/>
        </w:rPr>
        <w:t xml:space="preserve">Professor Shaw-Jenq (Sean) Tsai received his PhD degree from the University of Wisconsin-Madison, USA in 1997. He then joined the Department of Physiology at the National Cheng Kung University, Taiwan, as an assistant professor in 1998. He was promoted to </w:t>
      </w:r>
      <w:r>
        <w:t>D</w:t>
      </w:r>
      <w:r>
        <w:rPr>
          <w:rFonts w:hint="eastAsia"/>
        </w:rPr>
        <w:t>istinguished professor in 2008</w:t>
      </w:r>
      <w:r>
        <w:t xml:space="preserve"> and Chair professor in 2019</w:t>
      </w:r>
      <w:r>
        <w:rPr>
          <w:rFonts w:hint="eastAsia"/>
        </w:rPr>
        <w:t xml:space="preserve"> in </w:t>
      </w:r>
      <w:r>
        <w:t>recognition</w:t>
      </w:r>
      <w:r>
        <w:rPr>
          <w:rFonts w:hint="eastAsia"/>
        </w:rPr>
        <w:t xml:space="preserve"> of his great academic achievements. Professor Tsai also served as the Director-General of Department of Life Sciences, Ministry of S</w:t>
      </w:r>
      <w:r>
        <w:t>c</w:t>
      </w:r>
      <w:r>
        <w:rPr>
          <w:rFonts w:hint="eastAsia"/>
        </w:rPr>
        <w:t>ience and Technology</w:t>
      </w:r>
      <w:r>
        <w:t>, Taiwan</w:t>
      </w:r>
      <w:r>
        <w:rPr>
          <w:rFonts w:hint="eastAsia"/>
        </w:rPr>
        <w:t xml:space="preserve"> from 2014</w:t>
      </w:r>
      <w:r>
        <w:t xml:space="preserve"> to </w:t>
      </w:r>
      <w:r>
        <w:rPr>
          <w:rFonts w:hint="eastAsia"/>
        </w:rPr>
        <w:t>2017.</w:t>
      </w:r>
      <w:r>
        <w:t xml:space="preserve"> He is the co-founder and past president of Asian Society of Endometriosis and Adenomyosis.</w:t>
      </w:r>
      <w:r w:rsidR="003E7147">
        <w:t xml:space="preserve"> </w:t>
      </w:r>
      <w:r w:rsidR="00B27FBE">
        <w:rPr>
          <w:rFonts w:hint="eastAsia"/>
        </w:rPr>
        <w:t xml:space="preserve">Professor Tsai </w:t>
      </w:r>
      <w:r>
        <w:t>was elected as the 6</w:t>
      </w:r>
      <w:r w:rsidRPr="00DA3E71">
        <w:rPr>
          <w:vertAlign w:val="superscript"/>
        </w:rPr>
        <w:t>th</w:t>
      </w:r>
      <w:r>
        <w:t xml:space="preserve"> president</w:t>
      </w:r>
      <w:r w:rsidR="0061294B">
        <w:t xml:space="preserve"> </w:t>
      </w:r>
      <w:r>
        <w:t>of</w:t>
      </w:r>
      <w:r w:rsidR="0061294B">
        <w:t xml:space="preserve"> </w:t>
      </w:r>
      <w:r w:rsidR="007C1DCB">
        <w:t xml:space="preserve">the </w:t>
      </w:r>
      <w:r w:rsidR="0002352A">
        <w:t>National Ch</w:t>
      </w:r>
      <w:r>
        <w:t>u</w:t>
      </w:r>
      <w:r w:rsidR="0002352A">
        <w:t xml:space="preserve">ng </w:t>
      </w:r>
      <w:r>
        <w:t>Che</w:t>
      </w:r>
      <w:r w:rsidR="0002352A">
        <w:t>ng University</w:t>
      </w:r>
      <w:r>
        <w:t xml:space="preserve"> (CCU) </w:t>
      </w:r>
      <w:r w:rsidR="00022786">
        <w:t>and started his term since</w:t>
      </w:r>
      <w:r>
        <w:t xml:space="preserve"> February 1, 2024.</w:t>
      </w:r>
      <w:r w:rsidR="00A40C1A">
        <w:t xml:space="preserve"> </w:t>
      </w:r>
    </w:p>
    <w:p w14:paraId="533138AB" w14:textId="6FAFC37A" w:rsidR="009302BB" w:rsidRDefault="00295CE6" w:rsidP="009302BB">
      <w:pPr>
        <w:snapToGrid w:val="0"/>
        <w:ind w:firstLineChars="187" w:firstLine="449"/>
        <w:jc w:val="both"/>
      </w:pPr>
      <w:r>
        <w:rPr>
          <w:rFonts w:hint="eastAsia"/>
        </w:rPr>
        <w:t>Professor Tsai</w:t>
      </w:r>
      <w:r>
        <w:t>’</w:t>
      </w:r>
      <w:r>
        <w:rPr>
          <w:rFonts w:hint="eastAsia"/>
        </w:rPr>
        <w:t xml:space="preserve">s research focuses on investigating molecular mechanisms underlying important human diseases including cancer, polycystic ovarian </w:t>
      </w:r>
      <w:r>
        <w:t>syndrome</w:t>
      </w:r>
      <w:r>
        <w:rPr>
          <w:rFonts w:hint="eastAsia"/>
        </w:rPr>
        <w:t xml:space="preserve">, and endometriosis. </w:t>
      </w:r>
      <w:r w:rsidR="000F3136">
        <w:rPr>
          <w:rFonts w:hint="eastAsia"/>
        </w:rPr>
        <w:t xml:space="preserve">He has published more than </w:t>
      </w:r>
      <w:r w:rsidR="005C04D4">
        <w:t>1</w:t>
      </w:r>
      <w:r w:rsidR="00A40C1A">
        <w:t>5</w:t>
      </w:r>
      <w:r w:rsidR="005C04D4">
        <w:t>0</w:t>
      </w:r>
      <w:r w:rsidR="000F3136">
        <w:rPr>
          <w:rFonts w:hint="eastAsia"/>
        </w:rPr>
        <w:t xml:space="preserve"> </w:t>
      </w:r>
      <w:r w:rsidR="00A7172A">
        <w:t>book chapters</w:t>
      </w:r>
      <w:r w:rsidR="00A7172A" w:rsidRPr="00A7172A">
        <w:t xml:space="preserve"> </w:t>
      </w:r>
      <w:r w:rsidR="00A7172A">
        <w:t>and</w:t>
      </w:r>
      <w:r w:rsidR="00A7172A">
        <w:rPr>
          <w:rFonts w:hint="eastAsia"/>
        </w:rPr>
        <w:t xml:space="preserve"> </w:t>
      </w:r>
      <w:r w:rsidR="000F3136">
        <w:rPr>
          <w:rFonts w:hint="eastAsia"/>
        </w:rPr>
        <w:t>papers</w:t>
      </w:r>
      <w:r w:rsidR="00A7172A">
        <w:t xml:space="preserve"> </w:t>
      </w:r>
      <w:r w:rsidR="000F3136">
        <w:rPr>
          <w:rFonts w:hint="eastAsia"/>
        </w:rPr>
        <w:t xml:space="preserve">in </w:t>
      </w:r>
      <w:r w:rsidR="000F3136">
        <w:t>prestigious</w:t>
      </w:r>
      <w:r w:rsidR="000F3136">
        <w:rPr>
          <w:rFonts w:hint="eastAsia"/>
        </w:rPr>
        <w:t xml:space="preserve"> journals such as </w:t>
      </w:r>
      <w:r w:rsidR="006C36AC">
        <w:rPr>
          <w:rFonts w:hint="eastAsia"/>
        </w:rPr>
        <w:t xml:space="preserve">Nature, Nature Communications, </w:t>
      </w:r>
      <w:r w:rsidR="00A40C1A">
        <w:t xml:space="preserve">Science Advances, </w:t>
      </w:r>
      <w:r w:rsidR="000F3136">
        <w:rPr>
          <w:rFonts w:hint="eastAsia"/>
        </w:rPr>
        <w:t xml:space="preserve">Journal of Clinical Investigation, </w:t>
      </w:r>
      <w:r w:rsidR="00D824EC">
        <w:t xml:space="preserve">Molecular Cancer, </w:t>
      </w:r>
      <w:r w:rsidR="006C36AC">
        <w:rPr>
          <w:rFonts w:hint="eastAsia"/>
        </w:rPr>
        <w:t xml:space="preserve">Cancer Research, Nucleic Acids Research, </w:t>
      </w:r>
      <w:r w:rsidR="0002352A">
        <w:rPr>
          <w:rFonts w:hint="eastAsia"/>
        </w:rPr>
        <w:t>and</w:t>
      </w:r>
      <w:r w:rsidR="0002352A">
        <w:t xml:space="preserve"> </w:t>
      </w:r>
      <w:r w:rsidR="005C04D4">
        <w:t>PNAS</w:t>
      </w:r>
      <w:r w:rsidR="000F3136">
        <w:rPr>
          <w:rFonts w:hint="eastAsia"/>
        </w:rPr>
        <w:t xml:space="preserve">. </w:t>
      </w:r>
      <w:r w:rsidR="0061294B">
        <w:t xml:space="preserve">His papers had been cited more than </w:t>
      </w:r>
      <w:r w:rsidR="00D824EC">
        <w:t>11</w:t>
      </w:r>
      <w:r w:rsidR="001406E6">
        <w:rPr>
          <w:rFonts w:hint="eastAsia"/>
        </w:rPr>
        <w:t>5</w:t>
      </w:r>
      <w:r w:rsidR="00D824EC">
        <w:t>00</w:t>
      </w:r>
      <w:r w:rsidR="0061294B">
        <w:t xml:space="preserve"> times with an H-index of </w:t>
      </w:r>
      <w:r w:rsidR="00D824EC">
        <w:t>6</w:t>
      </w:r>
      <w:r w:rsidR="001406E6">
        <w:rPr>
          <w:rFonts w:hint="eastAsia"/>
        </w:rPr>
        <w:t>2</w:t>
      </w:r>
      <w:r w:rsidR="0061294B">
        <w:t>.</w:t>
      </w:r>
      <w:r w:rsidR="00022786">
        <w:t xml:space="preserve"> He is the receipt of Distinguished Research Awards presented by the National Science Council and Ministry of Science and Technology. He is also the 65</w:t>
      </w:r>
      <w:r w:rsidR="00022786" w:rsidRPr="00022786">
        <w:rPr>
          <w:vertAlign w:val="superscript"/>
        </w:rPr>
        <w:t>th</w:t>
      </w:r>
      <w:r w:rsidR="00022786">
        <w:t xml:space="preserve"> Academia Award winner presented by the Ministry of Education, Taiwan.</w:t>
      </w:r>
      <w:r w:rsidR="00D824EC">
        <w:t xml:space="preserve"> In 2025, Dr. Tsai received the Tien </w:t>
      </w:r>
      <w:proofErr w:type="spellStart"/>
      <w:r w:rsidR="00D824EC">
        <w:t>Te</w:t>
      </w:r>
      <w:proofErr w:type="spellEnd"/>
      <w:r w:rsidR="00D824EC">
        <w:t xml:space="preserve"> Lee Outstanding Biomedical Award to </w:t>
      </w:r>
      <w:r w:rsidR="00D824EC">
        <w:rPr>
          <w:rFonts w:hint="eastAsia"/>
        </w:rPr>
        <w:t>r</w:t>
      </w:r>
      <w:r w:rsidR="00D824EC">
        <w:t>ecognize his lifetime achievement in Biomedical research.</w:t>
      </w:r>
    </w:p>
    <w:p w14:paraId="2257EB10" w14:textId="77777777" w:rsidR="0048271C" w:rsidRDefault="005C04D4" w:rsidP="009302BB">
      <w:pPr>
        <w:snapToGrid w:val="0"/>
        <w:ind w:firstLineChars="187" w:firstLine="449"/>
        <w:jc w:val="both"/>
      </w:pPr>
      <w:r>
        <w:t>Professor</w:t>
      </w:r>
      <w:r w:rsidR="00CF1807">
        <w:t xml:space="preserve"> Tsai</w:t>
      </w:r>
      <w:r w:rsidR="0048271C">
        <w:rPr>
          <w:rFonts w:hint="eastAsia"/>
        </w:rPr>
        <w:t xml:space="preserve"> </w:t>
      </w:r>
      <w:r w:rsidR="00022786">
        <w:t xml:space="preserve">is </w:t>
      </w:r>
      <w:r w:rsidR="00476F42">
        <w:t>one of the</w:t>
      </w:r>
      <w:r w:rsidR="00022786">
        <w:t xml:space="preserve"> </w:t>
      </w:r>
      <w:r w:rsidR="00476F42">
        <w:t xml:space="preserve">World’s top 2% </w:t>
      </w:r>
      <w:r w:rsidR="00022786">
        <w:t>scientist</w:t>
      </w:r>
      <w:r w:rsidR="00476F42">
        <w:t>s</w:t>
      </w:r>
      <w:r w:rsidR="00022786">
        <w:t xml:space="preserve">. He </w:t>
      </w:r>
      <w:r w:rsidR="0048271C">
        <w:rPr>
          <w:rFonts w:hint="eastAsia"/>
        </w:rPr>
        <w:t xml:space="preserve">was awarded the </w:t>
      </w:r>
      <w:r w:rsidR="0048271C">
        <w:t>“</w:t>
      </w:r>
      <w:r w:rsidR="0048271C">
        <w:rPr>
          <w:rFonts w:hint="eastAsia"/>
        </w:rPr>
        <w:t>2014 D</w:t>
      </w:r>
      <w:r w:rsidR="0048271C">
        <w:t>i</w:t>
      </w:r>
      <w:r w:rsidR="0048271C">
        <w:rPr>
          <w:rFonts w:hint="eastAsia"/>
        </w:rPr>
        <w:t>stinguished Scientist</w:t>
      </w:r>
      <w:r w:rsidR="0048271C">
        <w:t>”</w:t>
      </w:r>
      <w:r w:rsidR="0048271C">
        <w:rPr>
          <w:rFonts w:hint="eastAsia"/>
        </w:rPr>
        <w:t xml:space="preserve"> by Society for Experimental Biology</w:t>
      </w:r>
      <w:r w:rsidR="00A7172A" w:rsidRPr="00A7172A">
        <w:rPr>
          <w:rFonts w:hint="eastAsia"/>
        </w:rPr>
        <w:t xml:space="preserve"> </w:t>
      </w:r>
      <w:r w:rsidR="00A7172A">
        <w:rPr>
          <w:rFonts w:hint="eastAsia"/>
        </w:rPr>
        <w:t>and Medicine</w:t>
      </w:r>
      <w:r w:rsidR="00A7172A">
        <w:t>, “Most-cited article published in 2017 Cancer Research” by American Association for Cancer Research,</w:t>
      </w:r>
      <w:r w:rsidR="0048271C">
        <w:rPr>
          <w:rFonts w:hint="eastAsia"/>
        </w:rPr>
        <w:t xml:space="preserve"> </w:t>
      </w:r>
      <w:r>
        <w:t xml:space="preserve">and “2021 Fuller W. </w:t>
      </w:r>
      <w:proofErr w:type="spellStart"/>
      <w:r>
        <w:t>Bazer</w:t>
      </w:r>
      <w:proofErr w:type="spellEnd"/>
      <w:r>
        <w:t xml:space="preserve"> SSR International Scientist Award” by Society for the Study of Reproduction</w:t>
      </w:r>
      <w:r w:rsidR="0048271C">
        <w:rPr>
          <w:rFonts w:hint="eastAsia"/>
        </w:rPr>
        <w:t xml:space="preserve">. </w:t>
      </w:r>
      <w:r w:rsidR="002D193D">
        <w:t xml:space="preserve">In 2022, Professor Tsai was elected to the Academy of International Union of Physiological Sciences as a fellow. </w:t>
      </w:r>
      <w:r w:rsidR="0048271C">
        <w:rPr>
          <w:rFonts w:hint="eastAsia"/>
        </w:rPr>
        <w:t xml:space="preserve">Professor Tsai serves as </w:t>
      </w:r>
      <w:r>
        <w:t xml:space="preserve">an </w:t>
      </w:r>
      <w:r w:rsidR="0048271C">
        <w:t>editorial</w:t>
      </w:r>
      <w:r w:rsidR="0048271C">
        <w:rPr>
          <w:rFonts w:hint="eastAsia"/>
        </w:rPr>
        <w:t xml:space="preserve"> board member of many journals </w:t>
      </w:r>
      <w:r>
        <w:t>and is currently the senior editor of</w:t>
      </w:r>
      <w:r w:rsidR="0048271C">
        <w:rPr>
          <w:rFonts w:hint="eastAsia"/>
        </w:rPr>
        <w:t xml:space="preserve"> J</w:t>
      </w:r>
      <w:r w:rsidR="0048271C">
        <w:t>o</w:t>
      </w:r>
      <w:r w:rsidR="0048271C">
        <w:rPr>
          <w:rFonts w:hint="eastAsia"/>
        </w:rPr>
        <w:t>urnal of Endocrinology</w:t>
      </w:r>
      <w:r>
        <w:t xml:space="preserve"> and</w:t>
      </w:r>
      <w:r w:rsidR="0048271C">
        <w:rPr>
          <w:rFonts w:hint="eastAsia"/>
        </w:rPr>
        <w:t xml:space="preserve"> Journal of Molecular Endocrinology</w:t>
      </w:r>
      <w:r w:rsidR="001D2A99">
        <w:t>,</w:t>
      </w:r>
      <w:r w:rsidR="0048271C">
        <w:rPr>
          <w:rFonts w:hint="eastAsia"/>
        </w:rPr>
        <w:t xml:space="preserve"> the Asian editor of Experimental Biology and Medicine</w:t>
      </w:r>
      <w:r w:rsidR="001D2A99">
        <w:t>, and the chief editor of Journal of Physiological Investigation</w:t>
      </w:r>
      <w:r w:rsidR="0048271C">
        <w:rPr>
          <w:rFonts w:hint="eastAsia"/>
        </w:rPr>
        <w:t>.</w:t>
      </w:r>
    </w:p>
    <w:p w14:paraId="21E190B8" w14:textId="77777777" w:rsidR="009302BB" w:rsidRPr="009302BB" w:rsidRDefault="009302BB" w:rsidP="003E7147">
      <w:pPr>
        <w:pStyle w:val="2"/>
        <w:numPr>
          <w:ilvl w:val="0"/>
          <w:numId w:val="0"/>
        </w:numPr>
        <w:tabs>
          <w:tab w:val="clear" w:pos="841"/>
        </w:tabs>
        <w:snapToGrid w:val="0"/>
        <w:spacing w:line="240" w:lineRule="auto"/>
        <w:ind w:left="426"/>
        <w:jc w:val="both"/>
      </w:pPr>
    </w:p>
    <w:sectPr w:rsidR="009302BB" w:rsidRPr="009302BB" w:rsidSect="00902C75">
      <w:pgSz w:w="11906" w:h="16838" w:code="9"/>
      <w:pgMar w:top="1440" w:right="1440" w:bottom="1440" w:left="1440" w:header="851" w:footer="992" w:gutter="0"/>
      <w:cols w:space="425"/>
      <w:docGrid w:type="line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AD4C" w14:textId="77777777" w:rsidR="00CA4CF3" w:rsidRDefault="00CA4CF3" w:rsidP="006C36AC">
      <w:r>
        <w:separator/>
      </w:r>
    </w:p>
  </w:endnote>
  <w:endnote w:type="continuationSeparator" w:id="0">
    <w:p w14:paraId="209B13EB" w14:textId="77777777" w:rsidR="00CA4CF3" w:rsidRDefault="00CA4CF3" w:rsidP="006C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B004F" w14:textId="77777777" w:rsidR="00CA4CF3" w:rsidRDefault="00CA4CF3" w:rsidP="006C36AC">
      <w:r>
        <w:separator/>
      </w:r>
    </w:p>
  </w:footnote>
  <w:footnote w:type="continuationSeparator" w:id="0">
    <w:p w14:paraId="3A01263C" w14:textId="77777777" w:rsidR="00CA4CF3" w:rsidRDefault="00CA4CF3" w:rsidP="006C3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EC20CC"/>
    <w:lvl w:ilvl="0">
      <w:start w:val="1"/>
      <w:numFmt w:val="decimal"/>
      <w:pStyle w:val="3"/>
      <w:lvlText w:val="%1."/>
      <w:lvlJc w:val="left"/>
      <w:pPr>
        <w:tabs>
          <w:tab w:val="num" w:pos="2281"/>
        </w:tabs>
        <w:ind w:left="2281" w:hanging="360"/>
      </w:pPr>
    </w:lvl>
  </w:abstractNum>
  <w:abstractNum w:abstractNumId="1" w15:restartNumberingAfterBreak="0">
    <w:nsid w:val="17CD463B"/>
    <w:multiLevelType w:val="hybridMultilevel"/>
    <w:tmpl w:val="366429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03003B4"/>
    <w:multiLevelType w:val="hybridMultilevel"/>
    <w:tmpl w:val="D396D170"/>
    <w:lvl w:ilvl="0" w:tplc="8312ED3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49845C1"/>
    <w:multiLevelType w:val="hybridMultilevel"/>
    <w:tmpl w:val="BDE6B2C2"/>
    <w:lvl w:ilvl="0" w:tplc="0C267E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4635299">
    <w:abstractNumId w:val="3"/>
  </w:num>
  <w:num w:numId="2" w16cid:durableId="674958005">
    <w:abstractNumId w:val="1"/>
  </w:num>
  <w:num w:numId="3" w16cid:durableId="156307393">
    <w:abstractNumId w:val="2"/>
  </w:num>
  <w:num w:numId="4" w16cid:durableId="94400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BE"/>
    <w:rsid w:val="00022786"/>
    <w:rsid w:val="000232DE"/>
    <w:rsid w:val="0002352A"/>
    <w:rsid w:val="00031F5B"/>
    <w:rsid w:val="00033A01"/>
    <w:rsid w:val="000479EC"/>
    <w:rsid w:val="00052C09"/>
    <w:rsid w:val="00065DDE"/>
    <w:rsid w:val="0007033F"/>
    <w:rsid w:val="00073651"/>
    <w:rsid w:val="000822A1"/>
    <w:rsid w:val="0008694D"/>
    <w:rsid w:val="00090681"/>
    <w:rsid w:val="00091850"/>
    <w:rsid w:val="00095BBF"/>
    <w:rsid w:val="000A46CC"/>
    <w:rsid w:val="000A7EB0"/>
    <w:rsid w:val="000B0930"/>
    <w:rsid w:val="000B1DE2"/>
    <w:rsid w:val="000B2E92"/>
    <w:rsid w:val="000B4775"/>
    <w:rsid w:val="000B4A07"/>
    <w:rsid w:val="000D4A28"/>
    <w:rsid w:val="000D6517"/>
    <w:rsid w:val="000E1B93"/>
    <w:rsid w:val="000E4FA8"/>
    <w:rsid w:val="000E5DF4"/>
    <w:rsid w:val="000F3136"/>
    <w:rsid w:val="000F572D"/>
    <w:rsid w:val="000F6E93"/>
    <w:rsid w:val="00102540"/>
    <w:rsid w:val="00103241"/>
    <w:rsid w:val="0013488F"/>
    <w:rsid w:val="001406E6"/>
    <w:rsid w:val="001425B1"/>
    <w:rsid w:val="00142C87"/>
    <w:rsid w:val="00147F95"/>
    <w:rsid w:val="00147FC4"/>
    <w:rsid w:val="00152510"/>
    <w:rsid w:val="001627D6"/>
    <w:rsid w:val="001757A6"/>
    <w:rsid w:val="00180A63"/>
    <w:rsid w:val="0018266B"/>
    <w:rsid w:val="00184B47"/>
    <w:rsid w:val="001A1080"/>
    <w:rsid w:val="001A20ED"/>
    <w:rsid w:val="001B769F"/>
    <w:rsid w:val="001D2A99"/>
    <w:rsid w:val="001D496A"/>
    <w:rsid w:val="001D4A51"/>
    <w:rsid w:val="001D6463"/>
    <w:rsid w:val="001E0670"/>
    <w:rsid w:val="001E158B"/>
    <w:rsid w:val="001F6666"/>
    <w:rsid w:val="001F6ACF"/>
    <w:rsid w:val="00207C28"/>
    <w:rsid w:val="00211610"/>
    <w:rsid w:val="00223049"/>
    <w:rsid w:val="00237968"/>
    <w:rsid w:val="00257F57"/>
    <w:rsid w:val="0026587F"/>
    <w:rsid w:val="00267CE8"/>
    <w:rsid w:val="00272B5B"/>
    <w:rsid w:val="00273499"/>
    <w:rsid w:val="0027373A"/>
    <w:rsid w:val="00274126"/>
    <w:rsid w:val="00275589"/>
    <w:rsid w:val="0028027C"/>
    <w:rsid w:val="002914D9"/>
    <w:rsid w:val="00295CE6"/>
    <w:rsid w:val="002A6DB0"/>
    <w:rsid w:val="002C057A"/>
    <w:rsid w:val="002D15B0"/>
    <w:rsid w:val="002D193D"/>
    <w:rsid w:val="002D7CEA"/>
    <w:rsid w:val="003102EB"/>
    <w:rsid w:val="00312A97"/>
    <w:rsid w:val="00314CC3"/>
    <w:rsid w:val="00361A1D"/>
    <w:rsid w:val="00384425"/>
    <w:rsid w:val="00384FE1"/>
    <w:rsid w:val="00387B11"/>
    <w:rsid w:val="003A0AAD"/>
    <w:rsid w:val="003A1956"/>
    <w:rsid w:val="003A30B5"/>
    <w:rsid w:val="003A347E"/>
    <w:rsid w:val="003A47B2"/>
    <w:rsid w:val="003A5377"/>
    <w:rsid w:val="003B7607"/>
    <w:rsid w:val="003C693B"/>
    <w:rsid w:val="003E401D"/>
    <w:rsid w:val="003E4190"/>
    <w:rsid w:val="003E50F1"/>
    <w:rsid w:val="003E582C"/>
    <w:rsid w:val="003E7004"/>
    <w:rsid w:val="003E7147"/>
    <w:rsid w:val="0040322E"/>
    <w:rsid w:val="0040762A"/>
    <w:rsid w:val="004228DC"/>
    <w:rsid w:val="00422F34"/>
    <w:rsid w:val="00425796"/>
    <w:rsid w:val="00435A43"/>
    <w:rsid w:val="0043626F"/>
    <w:rsid w:val="00437BA8"/>
    <w:rsid w:val="004458FA"/>
    <w:rsid w:val="004602D4"/>
    <w:rsid w:val="00467F3B"/>
    <w:rsid w:val="004721F5"/>
    <w:rsid w:val="00476F42"/>
    <w:rsid w:val="0048271C"/>
    <w:rsid w:val="00495ADB"/>
    <w:rsid w:val="004A0464"/>
    <w:rsid w:val="004C1EE3"/>
    <w:rsid w:val="004C7D07"/>
    <w:rsid w:val="004D221C"/>
    <w:rsid w:val="004D3657"/>
    <w:rsid w:val="004E5536"/>
    <w:rsid w:val="004E6600"/>
    <w:rsid w:val="004F2E71"/>
    <w:rsid w:val="00500B57"/>
    <w:rsid w:val="005079AE"/>
    <w:rsid w:val="00515FD4"/>
    <w:rsid w:val="00520AD3"/>
    <w:rsid w:val="005250F9"/>
    <w:rsid w:val="00535CEA"/>
    <w:rsid w:val="0053780D"/>
    <w:rsid w:val="00561DC5"/>
    <w:rsid w:val="00573678"/>
    <w:rsid w:val="00580E42"/>
    <w:rsid w:val="00581EE4"/>
    <w:rsid w:val="00584E6F"/>
    <w:rsid w:val="00587F45"/>
    <w:rsid w:val="00587FB1"/>
    <w:rsid w:val="00593456"/>
    <w:rsid w:val="005A19C9"/>
    <w:rsid w:val="005B71FF"/>
    <w:rsid w:val="005B74A4"/>
    <w:rsid w:val="005C04D4"/>
    <w:rsid w:val="005C5E6E"/>
    <w:rsid w:val="005D55E6"/>
    <w:rsid w:val="005D7D70"/>
    <w:rsid w:val="005E177F"/>
    <w:rsid w:val="005F008B"/>
    <w:rsid w:val="005F423A"/>
    <w:rsid w:val="006008B4"/>
    <w:rsid w:val="0060474D"/>
    <w:rsid w:val="006064B0"/>
    <w:rsid w:val="006067D2"/>
    <w:rsid w:val="00606E2B"/>
    <w:rsid w:val="006106FD"/>
    <w:rsid w:val="0061294B"/>
    <w:rsid w:val="006153FC"/>
    <w:rsid w:val="00615F80"/>
    <w:rsid w:val="006441B9"/>
    <w:rsid w:val="0064560C"/>
    <w:rsid w:val="00646C01"/>
    <w:rsid w:val="00652717"/>
    <w:rsid w:val="00661BF6"/>
    <w:rsid w:val="00665EC2"/>
    <w:rsid w:val="00674921"/>
    <w:rsid w:val="00677C40"/>
    <w:rsid w:val="00681E53"/>
    <w:rsid w:val="006954EE"/>
    <w:rsid w:val="00696A35"/>
    <w:rsid w:val="006A5814"/>
    <w:rsid w:val="006C01CE"/>
    <w:rsid w:val="006C36AC"/>
    <w:rsid w:val="006D6B5C"/>
    <w:rsid w:val="006E0867"/>
    <w:rsid w:val="006F3573"/>
    <w:rsid w:val="007029DF"/>
    <w:rsid w:val="00703F2F"/>
    <w:rsid w:val="00716C95"/>
    <w:rsid w:val="007207B3"/>
    <w:rsid w:val="00724DDD"/>
    <w:rsid w:val="00730381"/>
    <w:rsid w:val="00732889"/>
    <w:rsid w:val="0073305E"/>
    <w:rsid w:val="00740556"/>
    <w:rsid w:val="00742BF0"/>
    <w:rsid w:val="00743B6F"/>
    <w:rsid w:val="007445E8"/>
    <w:rsid w:val="00746AD2"/>
    <w:rsid w:val="0075395A"/>
    <w:rsid w:val="007669C8"/>
    <w:rsid w:val="00767E29"/>
    <w:rsid w:val="00773A3F"/>
    <w:rsid w:val="00773DAD"/>
    <w:rsid w:val="00774EAD"/>
    <w:rsid w:val="00776F1E"/>
    <w:rsid w:val="00785F7E"/>
    <w:rsid w:val="00795EC1"/>
    <w:rsid w:val="00796FFF"/>
    <w:rsid w:val="007B5E96"/>
    <w:rsid w:val="007C1DCB"/>
    <w:rsid w:val="007C43B0"/>
    <w:rsid w:val="007D2379"/>
    <w:rsid w:val="007D5576"/>
    <w:rsid w:val="007D73D9"/>
    <w:rsid w:val="007E0AD8"/>
    <w:rsid w:val="007E3946"/>
    <w:rsid w:val="007E3A9D"/>
    <w:rsid w:val="007F70F1"/>
    <w:rsid w:val="00800C87"/>
    <w:rsid w:val="00801968"/>
    <w:rsid w:val="008022F0"/>
    <w:rsid w:val="0081080B"/>
    <w:rsid w:val="0083123E"/>
    <w:rsid w:val="00835C35"/>
    <w:rsid w:val="008371C5"/>
    <w:rsid w:val="00837B6C"/>
    <w:rsid w:val="00855C34"/>
    <w:rsid w:val="00872D04"/>
    <w:rsid w:val="00877D74"/>
    <w:rsid w:val="00887B50"/>
    <w:rsid w:val="008908EA"/>
    <w:rsid w:val="00896254"/>
    <w:rsid w:val="0089634E"/>
    <w:rsid w:val="008A2C73"/>
    <w:rsid w:val="008B1A08"/>
    <w:rsid w:val="008D34C6"/>
    <w:rsid w:val="008E4870"/>
    <w:rsid w:val="008F5CF7"/>
    <w:rsid w:val="00902C75"/>
    <w:rsid w:val="00910077"/>
    <w:rsid w:val="00925094"/>
    <w:rsid w:val="00927257"/>
    <w:rsid w:val="009302BB"/>
    <w:rsid w:val="009310B7"/>
    <w:rsid w:val="0093243E"/>
    <w:rsid w:val="00937629"/>
    <w:rsid w:val="0094030B"/>
    <w:rsid w:val="009706DA"/>
    <w:rsid w:val="009730D6"/>
    <w:rsid w:val="00977B69"/>
    <w:rsid w:val="00984CFD"/>
    <w:rsid w:val="00984E9D"/>
    <w:rsid w:val="00990C1D"/>
    <w:rsid w:val="009931D8"/>
    <w:rsid w:val="009960DA"/>
    <w:rsid w:val="009A1C4B"/>
    <w:rsid w:val="009A499C"/>
    <w:rsid w:val="009B0C06"/>
    <w:rsid w:val="009C263B"/>
    <w:rsid w:val="009C39A1"/>
    <w:rsid w:val="009D23BA"/>
    <w:rsid w:val="009E37B1"/>
    <w:rsid w:val="009E5B3A"/>
    <w:rsid w:val="009F3F42"/>
    <w:rsid w:val="00A15E84"/>
    <w:rsid w:val="00A16252"/>
    <w:rsid w:val="00A25ADF"/>
    <w:rsid w:val="00A402A2"/>
    <w:rsid w:val="00A40C1A"/>
    <w:rsid w:val="00A44AE0"/>
    <w:rsid w:val="00A4798B"/>
    <w:rsid w:val="00A53044"/>
    <w:rsid w:val="00A7172A"/>
    <w:rsid w:val="00A73324"/>
    <w:rsid w:val="00A755C2"/>
    <w:rsid w:val="00A7681B"/>
    <w:rsid w:val="00A7783E"/>
    <w:rsid w:val="00A83971"/>
    <w:rsid w:val="00A87623"/>
    <w:rsid w:val="00A9646F"/>
    <w:rsid w:val="00AA25E4"/>
    <w:rsid w:val="00AA671B"/>
    <w:rsid w:val="00AC058D"/>
    <w:rsid w:val="00AC7701"/>
    <w:rsid w:val="00AD385F"/>
    <w:rsid w:val="00AD743B"/>
    <w:rsid w:val="00AE3E7B"/>
    <w:rsid w:val="00AE4CE3"/>
    <w:rsid w:val="00AE5638"/>
    <w:rsid w:val="00AF1B68"/>
    <w:rsid w:val="00AF7264"/>
    <w:rsid w:val="00AF7A1F"/>
    <w:rsid w:val="00B155E0"/>
    <w:rsid w:val="00B21500"/>
    <w:rsid w:val="00B27FBE"/>
    <w:rsid w:val="00B52ADC"/>
    <w:rsid w:val="00B5735E"/>
    <w:rsid w:val="00B60D56"/>
    <w:rsid w:val="00B63905"/>
    <w:rsid w:val="00B77ECD"/>
    <w:rsid w:val="00B81F91"/>
    <w:rsid w:val="00BB0C64"/>
    <w:rsid w:val="00BB6A24"/>
    <w:rsid w:val="00BC4CDB"/>
    <w:rsid w:val="00BC76EF"/>
    <w:rsid w:val="00BD296F"/>
    <w:rsid w:val="00BD2A8A"/>
    <w:rsid w:val="00BD3209"/>
    <w:rsid w:val="00BD6B75"/>
    <w:rsid w:val="00BE5864"/>
    <w:rsid w:val="00BE616A"/>
    <w:rsid w:val="00BF2EF5"/>
    <w:rsid w:val="00BF5D37"/>
    <w:rsid w:val="00C02E7C"/>
    <w:rsid w:val="00C06A8A"/>
    <w:rsid w:val="00C10E5A"/>
    <w:rsid w:val="00C16363"/>
    <w:rsid w:val="00C27CF5"/>
    <w:rsid w:val="00C3040D"/>
    <w:rsid w:val="00C30559"/>
    <w:rsid w:val="00C308ED"/>
    <w:rsid w:val="00C37DAB"/>
    <w:rsid w:val="00C66D3F"/>
    <w:rsid w:val="00C70103"/>
    <w:rsid w:val="00C7689D"/>
    <w:rsid w:val="00C940F1"/>
    <w:rsid w:val="00C94B1F"/>
    <w:rsid w:val="00CA2FE7"/>
    <w:rsid w:val="00CA4CF3"/>
    <w:rsid w:val="00CA77B5"/>
    <w:rsid w:val="00CB2ED6"/>
    <w:rsid w:val="00CB51FB"/>
    <w:rsid w:val="00CB7A95"/>
    <w:rsid w:val="00CC05A6"/>
    <w:rsid w:val="00CC48C9"/>
    <w:rsid w:val="00CD51D3"/>
    <w:rsid w:val="00CE5484"/>
    <w:rsid w:val="00CF04C2"/>
    <w:rsid w:val="00CF1807"/>
    <w:rsid w:val="00CF362C"/>
    <w:rsid w:val="00D203B7"/>
    <w:rsid w:val="00D20D31"/>
    <w:rsid w:val="00D226A0"/>
    <w:rsid w:val="00D31832"/>
    <w:rsid w:val="00D3376F"/>
    <w:rsid w:val="00D33D60"/>
    <w:rsid w:val="00D45857"/>
    <w:rsid w:val="00D5022A"/>
    <w:rsid w:val="00D56BE0"/>
    <w:rsid w:val="00D62373"/>
    <w:rsid w:val="00D62F3F"/>
    <w:rsid w:val="00D650A9"/>
    <w:rsid w:val="00D824EC"/>
    <w:rsid w:val="00D87448"/>
    <w:rsid w:val="00DA3E71"/>
    <w:rsid w:val="00DB11FC"/>
    <w:rsid w:val="00DB2B16"/>
    <w:rsid w:val="00DC215F"/>
    <w:rsid w:val="00DC263F"/>
    <w:rsid w:val="00DD4DA5"/>
    <w:rsid w:val="00DD5202"/>
    <w:rsid w:val="00DD62AA"/>
    <w:rsid w:val="00DE5769"/>
    <w:rsid w:val="00DF2E76"/>
    <w:rsid w:val="00DF66A0"/>
    <w:rsid w:val="00DF6D9D"/>
    <w:rsid w:val="00E01B58"/>
    <w:rsid w:val="00E2064F"/>
    <w:rsid w:val="00E22E68"/>
    <w:rsid w:val="00E26E91"/>
    <w:rsid w:val="00E315CB"/>
    <w:rsid w:val="00E45F16"/>
    <w:rsid w:val="00E54144"/>
    <w:rsid w:val="00E57369"/>
    <w:rsid w:val="00E62A83"/>
    <w:rsid w:val="00E6749E"/>
    <w:rsid w:val="00E71895"/>
    <w:rsid w:val="00E7411B"/>
    <w:rsid w:val="00E761A4"/>
    <w:rsid w:val="00E77BC9"/>
    <w:rsid w:val="00E91F5E"/>
    <w:rsid w:val="00EB3FB2"/>
    <w:rsid w:val="00EC1524"/>
    <w:rsid w:val="00EC1885"/>
    <w:rsid w:val="00EE066A"/>
    <w:rsid w:val="00EE2256"/>
    <w:rsid w:val="00EF6DE7"/>
    <w:rsid w:val="00F258E9"/>
    <w:rsid w:val="00F373D6"/>
    <w:rsid w:val="00F5008F"/>
    <w:rsid w:val="00F543D4"/>
    <w:rsid w:val="00F56266"/>
    <w:rsid w:val="00F60630"/>
    <w:rsid w:val="00F94F0A"/>
    <w:rsid w:val="00F971D7"/>
    <w:rsid w:val="00FA0BB5"/>
    <w:rsid w:val="00FA4068"/>
    <w:rsid w:val="00FB2E6D"/>
    <w:rsid w:val="00FB6BEB"/>
    <w:rsid w:val="00FC22E5"/>
    <w:rsid w:val="00FD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26F1BA"/>
  <w15:docId w15:val="{53844B32-EB1A-4FC9-A082-B7C63535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3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C36AC"/>
    <w:rPr>
      <w:kern w:val="2"/>
    </w:rPr>
  </w:style>
  <w:style w:type="paragraph" w:styleId="a5">
    <w:name w:val="footer"/>
    <w:basedOn w:val="a"/>
    <w:link w:val="a6"/>
    <w:rsid w:val="006C3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C36AC"/>
    <w:rPr>
      <w:kern w:val="2"/>
    </w:rPr>
  </w:style>
  <w:style w:type="character" w:styleId="a7">
    <w:name w:val="Hyperlink"/>
    <w:rsid w:val="009302BB"/>
    <w:rPr>
      <w:color w:val="0000FF"/>
      <w:u w:val="single"/>
    </w:rPr>
  </w:style>
  <w:style w:type="paragraph" w:styleId="2">
    <w:name w:val="List Number 2"/>
    <w:basedOn w:val="a"/>
    <w:rsid w:val="009302BB"/>
    <w:pPr>
      <w:numPr>
        <w:numId w:val="3"/>
      </w:numPr>
      <w:tabs>
        <w:tab w:val="num" w:pos="841"/>
      </w:tabs>
      <w:adjustRightInd w:val="0"/>
      <w:spacing w:line="360" w:lineRule="atLeast"/>
      <w:ind w:left="841"/>
      <w:textAlignment w:val="baseline"/>
    </w:pPr>
    <w:rPr>
      <w:kern w:val="0"/>
    </w:rPr>
  </w:style>
  <w:style w:type="character" w:customStyle="1" w:styleId="epub-date">
    <w:name w:val="epub-date"/>
    <w:basedOn w:val="a0"/>
    <w:rsid w:val="009302BB"/>
  </w:style>
  <w:style w:type="paragraph" w:styleId="3">
    <w:name w:val="List Number 3"/>
    <w:basedOn w:val="a"/>
    <w:rsid w:val="009302BB"/>
    <w:pPr>
      <w:numPr>
        <w:numId w:val="4"/>
      </w:numPr>
      <w:tabs>
        <w:tab w:val="num" w:pos="1321"/>
      </w:tabs>
      <w:adjustRightInd w:val="0"/>
      <w:spacing w:line="360" w:lineRule="atLeast"/>
      <w:ind w:left="1321"/>
      <w:textAlignment w:val="baseline"/>
    </w:pPr>
    <w:rPr>
      <w:kern w:val="0"/>
    </w:rPr>
  </w:style>
  <w:style w:type="character" w:styleId="a8">
    <w:name w:val="Strong"/>
    <w:basedOn w:val="a0"/>
    <w:uiPriority w:val="22"/>
    <w:qFormat/>
    <w:rsid w:val="00930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396</Words>
  <Characters>2260</Characters>
  <Application>Microsoft Office Word</Application>
  <DocSecurity>0</DocSecurity>
  <Lines>18</Lines>
  <Paragraphs>5</Paragraphs>
  <ScaleCrop>false</ScaleCrop>
  <Company>Sean Tsai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Shaw-Jenq (Sean) Tsai received his PhD degree from the University of Wisconsin-Madison, USA in 1997</dc:title>
  <dc:creator>Sean Tsai</dc:creator>
  <cp:lastModifiedBy>Sean Tsai</cp:lastModifiedBy>
  <cp:revision>3</cp:revision>
  <dcterms:created xsi:type="dcterms:W3CDTF">2026-01-19T07:29:00Z</dcterms:created>
  <dcterms:modified xsi:type="dcterms:W3CDTF">2026-10-29T05:29:00Z</dcterms:modified>
</cp:coreProperties>
</file>