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302CE" w14:textId="6F448BFF" w:rsidR="001E3AB0" w:rsidRDefault="002E6D48" w:rsidP="002E6D48">
      <w:r w:rsidRPr="002E6D48">
        <w:t>ZHorace Roman is PhD in epidemiology and surgeon at IFEMEndo (Franco-European Multidisciplinary Institute for Endometriosis) in Bordeaux, Abu Dhabi, Cluj-Napoca and Maldive. His practice and clinical research exclusively focus on the management of patients with advanced endometriosis. He has published more than 260 scientific peer-reviewed articles, concerning the management of complex endometriosis. He has managed more than 2,300 patients with digestive tract endometriosis, and more than 250 with sacral plexus involvement. He performed the ENDORE randomized trial comparing radical and conservative surgery for colorectal endometriosis and MESURE randomized trial comparing medical and surgical management for rectal endometriosis. His prospective database includes more than 7,000 patients managed for endometriosis and followed up at long terms.</w:t>
      </w:r>
    </w:p>
    <w:sectPr w:rsidR="001E3A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AB0"/>
    <w:rsid w:val="001E3AB0"/>
    <w:rsid w:val="002E6D48"/>
    <w:rsid w:val="00FA54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88046-7C99-4E47-8FC5-4D6E5239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A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A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A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A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A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A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A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A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A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A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A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A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A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A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A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AB0"/>
    <w:rPr>
      <w:rFonts w:eastAsiaTheme="majorEastAsia" w:cstheme="majorBidi"/>
      <w:color w:val="272727" w:themeColor="text1" w:themeTint="D8"/>
    </w:rPr>
  </w:style>
  <w:style w:type="paragraph" w:styleId="Title">
    <w:name w:val="Title"/>
    <w:basedOn w:val="Normal"/>
    <w:next w:val="Normal"/>
    <w:link w:val="TitleChar"/>
    <w:uiPriority w:val="10"/>
    <w:qFormat/>
    <w:rsid w:val="001E3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A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A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A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AB0"/>
    <w:pPr>
      <w:spacing w:before="160"/>
      <w:jc w:val="center"/>
    </w:pPr>
    <w:rPr>
      <w:i/>
      <w:iCs/>
      <w:color w:val="404040" w:themeColor="text1" w:themeTint="BF"/>
    </w:rPr>
  </w:style>
  <w:style w:type="character" w:customStyle="1" w:styleId="QuoteChar">
    <w:name w:val="Quote Char"/>
    <w:basedOn w:val="DefaultParagraphFont"/>
    <w:link w:val="Quote"/>
    <w:uiPriority w:val="29"/>
    <w:rsid w:val="001E3AB0"/>
    <w:rPr>
      <w:i/>
      <w:iCs/>
      <w:color w:val="404040" w:themeColor="text1" w:themeTint="BF"/>
    </w:rPr>
  </w:style>
  <w:style w:type="paragraph" w:styleId="ListParagraph">
    <w:name w:val="List Paragraph"/>
    <w:basedOn w:val="Normal"/>
    <w:uiPriority w:val="34"/>
    <w:qFormat/>
    <w:rsid w:val="001E3AB0"/>
    <w:pPr>
      <w:ind w:left="720"/>
      <w:contextualSpacing/>
    </w:pPr>
  </w:style>
  <w:style w:type="character" w:styleId="IntenseEmphasis">
    <w:name w:val="Intense Emphasis"/>
    <w:basedOn w:val="DefaultParagraphFont"/>
    <w:uiPriority w:val="21"/>
    <w:qFormat/>
    <w:rsid w:val="001E3AB0"/>
    <w:rPr>
      <w:i/>
      <w:iCs/>
      <w:color w:val="0F4761" w:themeColor="accent1" w:themeShade="BF"/>
    </w:rPr>
  </w:style>
  <w:style w:type="paragraph" w:styleId="IntenseQuote">
    <w:name w:val="Intense Quote"/>
    <w:basedOn w:val="Normal"/>
    <w:next w:val="Normal"/>
    <w:link w:val="IntenseQuoteChar"/>
    <w:uiPriority w:val="30"/>
    <w:qFormat/>
    <w:rsid w:val="001E3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AB0"/>
    <w:rPr>
      <w:i/>
      <w:iCs/>
      <w:color w:val="0F4761" w:themeColor="accent1" w:themeShade="BF"/>
    </w:rPr>
  </w:style>
  <w:style w:type="character" w:styleId="IntenseReference">
    <w:name w:val="Intense Reference"/>
    <w:basedOn w:val="DefaultParagraphFont"/>
    <w:uiPriority w:val="32"/>
    <w:qFormat/>
    <w:rsid w:val="001E3A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dc:creator>
  <cp:keywords/>
  <dc:description/>
  <cp:lastModifiedBy>M3</cp:lastModifiedBy>
  <cp:revision>2</cp:revision>
  <dcterms:created xsi:type="dcterms:W3CDTF">2026-10-29T12:24:00Z</dcterms:created>
  <dcterms:modified xsi:type="dcterms:W3CDTF">2026-10-29T12:24:00Z</dcterms:modified>
</cp:coreProperties>
</file>