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F413" w14:textId="77777777" w:rsidR="006E7411" w:rsidRPr="006E7411" w:rsidRDefault="006E7411" w:rsidP="006E7411">
      <w:r w:rsidRPr="006E7411">
        <w:br/>
        <w:t>Yulia Sopova- gynaecologist, sonographer. </w:t>
      </w:r>
    </w:p>
    <w:p w14:paraId="5D5D40C9" w14:textId="77777777" w:rsidR="006E7411" w:rsidRPr="006E7411" w:rsidRDefault="006E7411" w:rsidP="006E7411">
      <w:r w:rsidRPr="006E7411">
        <w:t>Author of 68 publications in domestic and foreign literature, 3 patents.</w:t>
      </w:r>
    </w:p>
    <w:p w14:paraId="5D8B4E96" w14:textId="77777777" w:rsidR="006E7411" w:rsidRPr="006E7411" w:rsidRDefault="006E7411" w:rsidP="006E7411">
      <w:r w:rsidRPr="006E7411">
        <w:t>Conducts training for doctors of obstetrics and gynecology as part of educational seminars for the professional development of physicians at the Department of Operative Gynecology with Oncogynecology and Day Hospital, and the Department of Ultrasound Diagnostics. Participates annually as a speaker at domestic and foreign conferences.</w:t>
      </w:r>
    </w:p>
    <w:p w14:paraId="3E8C4CE9" w14:textId="77777777" w:rsidR="00513868" w:rsidRDefault="00513868"/>
    <w:sectPr w:rsidR="005138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868"/>
    <w:rsid w:val="00513868"/>
    <w:rsid w:val="006E7411"/>
    <w:rsid w:val="00FA54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CD040D-AD54-45B1-BE93-493D61BD8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3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3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38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38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38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38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38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38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38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8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38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38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38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38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38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38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38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3868"/>
    <w:rPr>
      <w:rFonts w:eastAsiaTheme="majorEastAsia" w:cstheme="majorBidi"/>
      <w:color w:val="272727" w:themeColor="text1" w:themeTint="D8"/>
    </w:rPr>
  </w:style>
  <w:style w:type="paragraph" w:styleId="Title">
    <w:name w:val="Title"/>
    <w:basedOn w:val="Normal"/>
    <w:next w:val="Normal"/>
    <w:link w:val="TitleChar"/>
    <w:uiPriority w:val="10"/>
    <w:qFormat/>
    <w:rsid w:val="00513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38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38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38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3868"/>
    <w:pPr>
      <w:spacing w:before="160"/>
      <w:jc w:val="center"/>
    </w:pPr>
    <w:rPr>
      <w:i/>
      <w:iCs/>
      <w:color w:val="404040" w:themeColor="text1" w:themeTint="BF"/>
    </w:rPr>
  </w:style>
  <w:style w:type="character" w:customStyle="1" w:styleId="QuoteChar">
    <w:name w:val="Quote Char"/>
    <w:basedOn w:val="DefaultParagraphFont"/>
    <w:link w:val="Quote"/>
    <w:uiPriority w:val="29"/>
    <w:rsid w:val="00513868"/>
    <w:rPr>
      <w:i/>
      <w:iCs/>
      <w:color w:val="404040" w:themeColor="text1" w:themeTint="BF"/>
    </w:rPr>
  </w:style>
  <w:style w:type="paragraph" w:styleId="ListParagraph">
    <w:name w:val="List Paragraph"/>
    <w:basedOn w:val="Normal"/>
    <w:uiPriority w:val="34"/>
    <w:qFormat/>
    <w:rsid w:val="00513868"/>
    <w:pPr>
      <w:ind w:left="720"/>
      <w:contextualSpacing/>
    </w:pPr>
  </w:style>
  <w:style w:type="character" w:styleId="IntenseEmphasis">
    <w:name w:val="Intense Emphasis"/>
    <w:basedOn w:val="DefaultParagraphFont"/>
    <w:uiPriority w:val="21"/>
    <w:qFormat/>
    <w:rsid w:val="00513868"/>
    <w:rPr>
      <w:i/>
      <w:iCs/>
      <w:color w:val="0F4761" w:themeColor="accent1" w:themeShade="BF"/>
    </w:rPr>
  </w:style>
  <w:style w:type="paragraph" w:styleId="IntenseQuote">
    <w:name w:val="Intense Quote"/>
    <w:basedOn w:val="Normal"/>
    <w:next w:val="Normal"/>
    <w:link w:val="IntenseQuoteChar"/>
    <w:uiPriority w:val="30"/>
    <w:qFormat/>
    <w:rsid w:val="00513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3868"/>
    <w:rPr>
      <w:i/>
      <w:iCs/>
      <w:color w:val="0F4761" w:themeColor="accent1" w:themeShade="BF"/>
    </w:rPr>
  </w:style>
  <w:style w:type="character" w:styleId="IntenseReference">
    <w:name w:val="Intense Reference"/>
    <w:basedOn w:val="DefaultParagraphFont"/>
    <w:uiPriority w:val="32"/>
    <w:qFormat/>
    <w:rsid w:val="005138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dc:creator>
  <cp:keywords/>
  <dc:description/>
  <cp:lastModifiedBy>M3</cp:lastModifiedBy>
  <cp:revision>2</cp:revision>
  <dcterms:created xsi:type="dcterms:W3CDTF">2026-10-29T12:05:00Z</dcterms:created>
  <dcterms:modified xsi:type="dcterms:W3CDTF">2026-10-29T12:05:00Z</dcterms:modified>
</cp:coreProperties>
</file>